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DE11A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INCLUDEPICTURE  "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>课六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课六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课六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课六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课六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课六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课六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课六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F73C94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F73C94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课六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="00F73C94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F73C94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F73C94">
        <w:rPr>
          <w:rFonts w:ascii="Times New Roman" w:hAnsi="Times New Roman" w:cs="Times New Roman"/>
          <w:b/>
          <w:sz w:val="24"/>
          <w:szCs w:val="24"/>
        </w:rPr>
        <w:pict w14:anchorId="37EC66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75pt;height:47.25pt">
            <v:imagedata r:id="rId6" r:href="rId7"/>
          </v:shape>
        </w:pict>
      </w:r>
      <w:r w:rsidR="00F73C94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61A161E8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INCLUDEPICTURE  "A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F73C94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F73C94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="00F73C94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F73C94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F73C94">
        <w:rPr>
          <w:rFonts w:ascii="Times New Roman" w:hAnsi="Times New Roman" w:cs="Times New Roman"/>
          <w:b/>
          <w:sz w:val="24"/>
          <w:szCs w:val="24"/>
        </w:rPr>
        <w:pict w14:anchorId="03229C4D">
          <v:shape id="_x0000_i1026" type="#_x0000_t75" style="width:211.5pt;height:21pt">
            <v:imagedata r:id="rId8" r:href="rId9"/>
          </v:shape>
        </w:pict>
      </w:r>
      <w:r w:rsidR="00F73C94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0735FBB8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知识点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1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 xml:space="preserve">　新航路开辟的动因和条件</w:t>
      </w:r>
    </w:p>
    <w:p w14:paraId="3D066DAD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1.</w:t>
      </w:r>
      <w:r w:rsidRPr="000D390E">
        <w:rPr>
          <w:rFonts w:ascii="Times New Roman" w:hAnsi="Times New Roman" w:cs="Times New Roman"/>
          <w:b/>
          <w:sz w:val="24"/>
          <w:szCs w:val="24"/>
        </w:rPr>
        <w:t>下表中的现象可用于研究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8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9"/>
        <w:gridCol w:w="1701"/>
        <w:gridCol w:w="1701"/>
        <w:gridCol w:w="2566"/>
      </w:tblGrid>
      <w:tr w:rsidR="00C53C91" w:rsidRPr="000D390E" w14:paraId="36A40369" w14:textId="77777777" w:rsidTr="00415A73">
        <w:trPr>
          <w:jc w:val="center"/>
        </w:trPr>
        <w:tc>
          <w:tcPr>
            <w:tcW w:w="8357" w:type="dxa"/>
            <w:gridSpan w:val="4"/>
            <w:vAlign w:val="center"/>
          </w:tcPr>
          <w:p w14:paraId="3AAA69A7" w14:textId="77777777" w:rsidR="00C53C91" w:rsidRPr="000D390E" w:rsidRDefault="00C53C91" w:rsidP="00415A73">
            <w:pPr>
              <w:pStyle w:val="a7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世纪早期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公斤胡椒的价值变化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单位</w:t>
            </w:r>
            <w:r w:rsidRPr="000D390E">
              <w:rPr>
                <w:rFonts w:asciiTheme="minorEastAsia" w:eastAsiaTheme="minorEastAsia" w:hAnsiTheme="minorEastAsia" w:cs="Times New Roman"/>
                <w:b/>
                <w:sz w:val="24"/>
                <w:szCs w:val="24"/>
              </w:rPr>
              <w:t>：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克白银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53C91" w:rsidRPr="000D390E" w14:paraId="3C6D34FA" w14:textId="77777777" w:rsidTr="00415A73">
        <w:trPr>
          <w:jc w:val="center"/>
        </w:trPr>
        <w:tc>
          <w:tcPr>
            <w:tcW w:w="2389" w:type="dxa"/>
            <w:vAlign w:val="center"/>
          </w:tcPr>
          <w:p w14:paraId="4D23A185" w14:textId="77777777" w:rsidR="00C53C91" w:rsidRPr="000D390E" w:rsidRDefault="00C53C91" w:rsidP="00415A73">
            <w:pPr>
              <w:pStyle w:val="a7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印度产地</w:t>
            </w:r>
          </w:p>
        </w:tc>
        <w:tc>
          <w:tcPr>
            <w:tcW w:w="1701" w:type="dxa"/>
            <w:vAlign w:val="center"/>
          </w:tcPr>
          <w:p w14:paraId="6AF84501" w14:textId="77777777" w:rsidR="00C53C91" w:rsidRPr="000D390E" w:rsidRDefault="00C53C91" w:rsidP="00415A73">
            <w:pPr>
              <w:pStyle w:val="a7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亚历山大里亚</w:t>
            </w:r>
          </w:p>
        </w:tc>
        <w:tc>
          <w:tcPr>
            <w:tcW w:w="1701" w:type="dxa"/>
            <w:vAlign w:val="center"/>
          </w:tcPr>
          <w:p w14:paraId="517C2176" w14:textId="77777777" w:rsidR="00C53C91" w:rsidRPr="000D390E" w:rsidRDefault="00C53C91" w:rsidP="00415A73">
            <w:pPr>
              <w:pStyle w:val="a7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威尼斯</w:t>
            </w:r>
          </w:p>
        </w:tc>
        <w:tc>
          <w:tcPr>
            <w:tcW w:w="2566" w:type="dxa"/>
            <w:vAlign w:val="center"/>
          </w:tcPr>
          <w:p w14:paraId="221C8D80" w14:textId="77777777" w:rsidR="00C53C91" w:rsidRPr="000D390E" w:rsidRDefault="00C53C91" w:rsidP="00415A73">
            <w:pPr>
              <w:pStyle w:val="a7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欧洲消费国</w:t>
            </w:r>
          </w:p>
        </w:tc>
      </w:tr>
      <w:tr w:rsidR="00C53C91" w:rsidRPr="000D390E" w14:paraId="60B636FC" w14:textId="77777777" w:rsidTr="00415A73">
        <w:trPr>
          <w:jc w:val="center"/>
        </w:trPr>
        <w:tc>
          <w:tcPr>
            <w:tcW w:w="2389" w:type="dxa"/>
            <w:vAlign w:val="center"/>
          </w:tcPr>
          <w:p w14:paraId="44962D9E" w14:textId="77777777" w:rsidR="00C53C91" w:rsidRPr="000D390E" w:rsidRDefault="00C53C91" w:rsidP="00415A73">
            <w:pPr>
              <w:pStyle w:val="a7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～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5060D539" w14:textId="77777777" w:rsidR="00C53C91" w:rsidRPr="000D390E" w:rsidRDefault="00C53C91" w:rsidP="00415A73">
            <w:pPr>
              <w:pStyle w:val="a7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～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701" w:type="dxa"/>
            <w:vAlign w:val="center"/>
          </w:tcPr>
          <w:p w14:paraId="2DE0C8D8" w14:textId="77777777" w:rsidR="00C53C91" w:rsidRPr="000D390E" w:rsidRDefault="00C53C91" w:rsidP="00415A73">
            <w:pPr>
              <w:pStyle w:val="a7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～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566" w:type="dxa"/>
            <w:vAlign w:val="center"/>
          </w:tcPr>
          <w:p w14:paraId="2385D7D8" w14:textId="77777777" w:rsidR="00C53C91" w:rsidRPr="000D390E" w:rsidRDefault="00C53C91" w:rsidP="00415A73">
            <w:pPr>
              <w:pStyle w:val="a7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～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14:paraId="49684042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A.</w:t>
      </w:r>
      <w:r w:rsidRPr="000D390E">
        <w:rPr>
          <w:rFonts w:ascii="Times New Roman" w:hAnsi="Times New Roman" w:cs="Times New Roman"/>
          <w:b/>
          <w:sz w:val="24"/>
          <w:szCs w:val="24"/>
        </w:rPr>
        <w:t>新航路开辟的背景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．价格革命的影响</w:t>
      </w:r>
    </w:p>
    <w:p w14:paraId="3F75EE3B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．工业革命的必要性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．世界市场的形成</w:t>
      </w:r>
    </w:p>
    <w:p w14:paraId="2A412780" w14:textId="2AD291F9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根据表格数据可知，胡椒从印度运到欧洲，其价格呈现大幅度</w:t>
      </w:r>
      <w:r w:rsidR="007F6A9D">
        <w:rPr>
          <w:rFonts w:ascii="Times New Roman" w:eastAsia="华文楷体" w:hAnsi="Times New Roman" w:cs="Times New Roman" w:hint="eastAsia"/>
          <w:b/>
          <w:sz w:val="24"/>
          <w:szCs w:val="24"/>
        </w:rPr>
        <w:t>的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增长趋势，结合所学知识可知，出现这种现象的主要原因在于新航路开辟之前，传统的商路被奥斯曼帝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国阻隔，故选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项；价格革命主要表现为金银大量涌入欧洲，导致货币贬值，带动物价上涨，这与表格数据不一致，排除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两项的时间均晚于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15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世纪早期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，排除。</w:t>
      </w:r>
    </w:p>
    <w:p w14:paraId="209519B7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2.</w:t>
      </w:r>
      <w:r w:rsidRPr="000D390E">
        <w:rPr>
          <w:rFonts w:ascii="Times New Roman" w:hAnsi="Times New Roman" w:cs="Times New Roman"/>
          <w:b/>
          <w:sz w:val="24"/>
          <w:szCs w:val="24"/>
        </w:rPr>
        <w:t>一位历史学家总结道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在欧洲的海外殖民扩张中，起最重要作用的人物不是哥伦布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达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·</w:t>
      </w:r>
      <w:r w:rsidRPr="000D390E">
        <w:rPr>
          <w:rFonts w:ascii="Times New Roman" w:hAnsi="Times New Roman" w:cs="Times New Roman"/>
          <w:b/>
          <w:sz w:val="24"/>
          <w:szCs w:val="24"/>
        </w:rPr>
        <w:t>伽马和麦哲伦，而是那些拥有资本的企业家。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材料意在说明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13084E83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．企业家为新航路开辟提供了财政支持</w:t>
      </w:r>
    </w:p>
    <w:p w14:paraId="40B8A093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．航海家在新航路开辟中的作用微不足道</w:t>
      </w:r>
    </w:p>
    <w:p w14:paraId="05F50EF5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．工商业的发展是新航路开辟的动因</w:t>
      </w:r>
    </w:p>
    <w:p w14:paraId="254B8188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．企业家在远洋航行中发挥了重要作用</w:t>
      </w:r>
    </w:p>
    <w:p w14:paraId="5CB4FE8B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根据材料并结合所学知识可知，新航路开辟的经济根源是资本主义萌芽的产生和发展，欧洲资本主义萌芽的发展和随之而来的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寻金热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成为新航路开辟的经济根源和社会根源，即资本原始积累，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</w:t>
      </w:r>
    </w:p>
    <w:p w14:paraId="269606EB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3.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基督教的理想是扩张的凝结剂，使各种各样的世俗要求罩上神圣的光圈，不管是往东走的达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·</w:t>
      </w:r>
      <w:r w:rsidRPr="000D390E">
        <w:rPr>
          <w:rFonts w:ascii="Times New Roman" w:hAnsi="Times New Roman" w:cs="Times New Roman"/>
          <w:b/>
          <w:sz w:val="24"/>
          <w:szCs w:val="24"/>
        </w:rPr>
        <w:t>伽马还是往西走的哥伦布，都把宗教目标和现实目标糅合在一起，无法区分。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这段话表明新航路开辟中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649438D7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．宗教理想成为探险家的精神动力</w:t>
      </w:r>
    </w:p>
    <w:p w14:paraId="25557749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lastRenderedPageBreak/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．教皇发挥了组织作用</w:t>
      </w:r>
    </w:p>
    <w:p w14:paraId="5ACDE391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．传播基督教是探险家的主要目的</w:t>
      </w:r>
    </w:p>
    <w:p w14:paraId="27A0066C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．教会蜕变成殖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民机构</w:t>
      </w:r>
    </w:p>
    <w:p w14:paraId="4123216B" w14:textId="4EF8BBB4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不管是往东走的达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·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伽马还是往西走的哥伦布，都把宗教目标和现实目标糅合在一起，无法区分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可知，新航路开辟中传播基督教成为探险家的精神动力，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项正确。教皇没有组织</w:t>
      </w:r>
      <w:r w:rsidR="007F6A9D">
        <w:rPr>
          <w:rFonts w:ascii="Times New Roman" w:eastAsia="华文楷体" w:hAnsi="Times New Roman" w:cs="Times New Roman" w:hint="eastAsia"/>
          <w:b/>
          <w:sz w:val="24"/>
          <w:szCs w:val="24"/>
        </w:rPr>
        <w:t>船队对外探索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项；新航路开辟的主要目的是掠夺财富，排除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项；教会没有蜕变成殖民机构，排除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7BC5EAF2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知识点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2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 xml:space="preserve">　新航路的开辟</w:t>
      </w:r>
    </w:p>
    <w:p w14:paraId="72D34763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4.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孩子们围绕着这些外国人，他们正在土地上插进一根大理石石柱，柱身上用葡文刻着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hAnsi="宋体" w:cs="Times New Roman"/>
          <w:b/>
          <w:sz w:val="24"/>
          <w:szCs w:val="24"/>
        </w:rPr>
        <w:t>‘</w:t>
      </w:r>
      <w:r w:rsidRPr="000D390E">
        <w:rPr>
          <w:rFonts w:ascii="Times New Roman" w:hAnsi="Times New Roman" w:cs="Times New Roman"/>
          <w:b/>
          <w:sz w:val="24"/>
          <w:szCs w:val="24"/>
        </w:rPr>
        <w:t>1498</w:t>
      </w:r>
      <w:r w:rsidRPr="000D390E">
        <w:rPr>
          <w:rFonts w:ascii="Times New Roman" w:hAnsi="Times New Roman" w:cs="Times New Roman"/>
          <w:b/>
          <w:sz w:val="24"/>
          <w:szCs w:val="24"/>
        </w:rPr>
        <w:t>年，葡萄牙国王派王室侍臣发现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>亚洲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  <w:r w:rsidRPr="000D390E">
        <w:rPr>
          <w:rFonts w:ascii="Times New Roman" w:hAnsi="Times New Roman" w:cs="Times New Roman"/>
          <w:b/>
          <w:sz w:val="24"/>
          <w:szCs w:val="24"/>
        </w:rPr>
        <w:t>这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块土地，并竖立这个标志。</w:t>
      </w:r>
      <w:r w:rsidRPr="000D390E">
        <w:rPr>
          <w:rFonts w:hAnsi="宋体" w:cs="Times New Roman" w:hint="eastAsia"/>
          <w:b/>
          <w:sz w:val="24"/>
          <w:szCs w:val="24"/>
        </w:rPr>
        <w:t>’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材料中的</w:t>
      </w:r>
      <w:r w:rsidRPr="000D390E">
        <w:rPr>
          <w:rFonts w:hAnsi="宋体" w:cs="Times New Roman" w:hint="eastAsia"/>
          <w:b/>
          <w:sz w:val="24"/>
          <w:szCs w:val="24"/>
        </w:rPr>
        <w:t>“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侍臣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2E669C60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．到达非洲好望角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．开辟了欧印航线</w:t>
      </w:r>
    </w:p>
    <w:p w14:paraId="3189C8A5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．发现了美洲大陆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．完成了环球航行</w:t>
      </w:r>
    </w:p>
    <w:p w14:paraId="0DE33D82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结合所学知识可知，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1497—1498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年，达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·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伽马从葡萄牙出发，绕过非洲的好望角到达印度，开通了东西方之间最短的海上航路，与材料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1498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年，葡萄牙国王派王室侍臣发现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(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亚洲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)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这块土地，并竖立这个标志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相符，故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</w:t>
      </w:r>
    </w:p>
    <w:p w14:paraId="61BB565A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5.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它的壮举在思想界的影响超越了其对商业和政治领域造成的震撼</w:t>
      </w:r>
      <w:r w:rsidRPr="000D390E">
        <w:rPr>
          <w:rFonts w:hAnsi="宋体" w:cs="Times New Roman"/>
          <w:b/>
          <w:sz w:val="24"/>
          <w:szCs w:val="24"/>
        </w:rPr>
        <w:t>……</w:t>
      </w:r>
      <w:r w:rsidRPr="000D390E">
        <w:rPr>
          <w:rFonts w:ascii="Times New Roman" w:hAnsi="Times New Roman" w:cs="Times New Roman"/>
          <w:b/>
          <w:sz w:val="24"/>
          <w:szCs w:val="24"/>
        </w:rPr>
        <w:t>对地球面积和形状的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争论就此永远终结。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这一壮举是指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6AECA863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．迪亚士发现好望角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．达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·</w:t>
      </w:r>
      <w:r w:rsidRPr="000D390E">
        <w:rPr>
          <w:rFonts w:ascii="Times New Roman" w:hAnsi="Times New Roman" w:cs="Times New Roman"/>
          <w:b/>
          <w:sz w:val="24"/>
          <w:szCs w:val="24"/>
        </w:rPr>
        <w:t>伽马到达印度</w:t>
      </w:r>
    </w:p>
    <w:p w14:paraId="1404DB2C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．哥伦布发现美洲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．麦哲伦船队环球航行</w:t>
      </w:r>
    </w:p>
    <w:p w14:paraId="1958EE8B" w14:textId="2FFE66CD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根据材料可知，这个航海家的航海活动挑战了传统的地理观念，对地球的形状</w:t>
      </w:r>
      <w:r w:rsidR="007F6A9D">
        <w:rPr>
          <w:rFonts w:ascii="Times New Roman" w:eastAsia="华文楷体" w:hAnsi="Times New Roman" w:cs="Times New Roman" w:hint="eastAsia"/>
          <w:b/>
          <w:sz w:val="24"/>
          <w:szCs w:val="24"/>
        </w:rPr>
        <w:t>问题的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讨论形成了事实上的结论。结合所学知识可知，这一壮举是麦哲伦船队完成了环球航行，证明了地圆学说的正确性，故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</w:t>
      </w:r>
    </w:p>
    <w:p w14:paraId="03C40FE2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知识点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3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 xml:space="preserve">　其他航路的开辟</w:t>
      </w:r>
    </w:p>
    <w:p w14:paraId="13A20C39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6.1497</w:t>
      </w:r>
      <w:r w:rsidRPr="000D390E">
        <w:rPr>
          <w:rFonts w:ascii="Times New Roman" w:hAnsi="Times New Roman" w:cs="Times New Roman"/>
          <w:b/>
          <w:sz w:val="24"/>
          <w:szCs w:val="24"/>
        </w:rPr>
        <w:t>年，英国卡伯特父子发现了纽芬兰岛。</w:t>
      </w:r>
      <w:r w:rsidRPr="000D390E">
        <w:rPr>
          <w:rFonts w:ascii="Times New Roman" w:hAnsi="Times New Roman" w:cs="Times New Roman"/>
          <w:b/>
          <w:sz w:val="24"/>
          <w:szCs w:val="24"/>
        </w:rPr>
        <w:t>16</w:t>
      </w:r>
      <w:r w:rsidRPr="000D390E">
        <w:rPr>
          <w:rFonts w:ascii="Times New Roman" w:hAnsi="Times New Roman" w:cs="Times New Roman"/>
          <w:b/>
          <w:sz w:val="24"/>
          <w:szCs w:val="24"/>
        </w:rPr>
        <w:t>世纪，荷兰航海家巴伦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支三次航行北冰洋地区，留下了详细的航行记录和准确的航海图。</w:t>
      </w:r>
      <w:r w:rsidRPr="000D390E">
        <w:rPr>
          <w:rFonts w:ascii="Times New Roman" w:hAnsi="Times New Roman" w:cs="Times New Roman"/>
          <w:b/>
          <w:sz w:val="24"/>
          <w:szCs w:val="24"/>
        </w:rPr>
        <w:t>17</w:t>
      </w:r>
      <w:r w:rsidRPr="000D390E">
        <w:rPr>
          <w:rFonts w:ascii="Times New Roman" w:hAnsi="Times New Roman" w:cs="Times New Roman"/>
          <w:b/>
          <w:sz w:val="24"/>
          <w:szCs w:val="24"/>
        </w:rPr>
        <w:t>世纪初，效力于荷兰的英国人哈得逊多次向西北航行，探索经北冰洋通向亚洲的航路。这些海</w:t>
      </w:r>
      <w:r w:rsidRPr="000D390E">
        <w:rPr>
          <w:rFonts w:ascii="Times New Roman" w:hAnsi="Times New Roman" w:cs="Times New Roman"/>
          <w:b/>
          <w:sz w:val="24"/>
          <w:szCs w:val="24"/>
        </w:rPr>
        <w:lastRenderedPageBreak/>
        <w:t>上探索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4ABBA63F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．完成了历史上首次环球航行</w:t>
      </w:r>
    </w:p>
    <w:p w14:paraId="1BE599ED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．建立了大陆与大洋间的间接联系</w:t>
      </w:r>
    </w:p>
    <w:p w14:paraId="524EE72C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．丰富了人类对世界的认知</w:t>
      </w:r>
    </w:p>
    <w:p w14:paraId="3807672A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．推动了股份合资企业的广泛建立</w:t>
      </w:r>
    </w:p>
    <w:p w14:paraId="0F0D8A7B" w14:textId="15511E6F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根据材料可知，欧洲航海家开辟了北大西洋和</w:t>
      </w:r>
      <w:r w:rsidR="007F6A9D">
        <w:rPr>
          <w:rFonts w:ascii="Times New Roman" w:eastAsia="华文楷体" w:hAnsi="Times New Roman" w:cs="Times New Roman" w:hint="eastAsia"/>
          <w:b/>
          <w:sz w:val="24"/>
          <w:szCs w:val="24"/>
        </w:rPr>
        <w:t>北冰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洋的海上航线，促进了大陆与大洋间的直接联系，全球海路的联通，使得人类对地球的认识有了新的飞跃，</w:t>
      </w:r>
      <w:proofErr w:type="spellStart"/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proofErr w:type="spellEnd"/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项正确。麦哲伦船队完成了历史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上首次环球航行，排除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项；材料中的这些海上探索建立了大陆与大洋间的直接联系，排除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项；材料没有涉及股份合资企业的建立，排除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15864A75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INCLUDEPICTURE  "B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F73C94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F73C94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="00F73C94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="00F73C94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F73C94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F73C94">
        <w:rPr>
          <w:rFonts w:ascii="Times New Roman" w:hAnsi="Times New Roman" w:cs="Times New Roman"/>
          <w:b/>
          <w:sz w:val="24"/>
          <w:szCs w:val="24"/>
        </w:rPr>
        <w:pict w14:anchorId="61D2DFA2">
          <v:shape id="_x0000_i1027" type="#_x0000_t75" style="width:211.5pt;height:21pt">
            <v:imagedata r:id="rId10" r:href="rId11"/>
          </v:shape>
        </w:pict>
      </w:r>
      <w:r w:rsidR="00F73C94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5BE31FB4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7.15</w:t>
      </w:r>
      <w:r w:rsidRPr="000D390E">
        <w:rPr>
          <w:rFonts w:ascii="Times New Roman" w:hAnsi="Times New Roman" w:cs="Times New Roman"/>
          <w:b/>
          <w:sz w:val="24"/>
          <w:szCs w:val="24"/>
        </w:rPr>
        <w:t>世纪时，意大利天文学家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地理学家托斯堪内里从大地是球形这一假定出发，认为向西航行可以到达印度和中国，并绘制了概略的世界地图。据此可知，新航路开辟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334414E2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．由科学家主导完成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B</w:t>
      </w:r>
      <w:r w:rsidRPr="000D390E">
        <w:rPr>
          <w:rFonts w:ascii="Times New Roman" w:hAnsi="Times New Roman" w:cs="Times New Roman"/>
          <w:b/>
          <w:sz w:val="24"/>
          <w:szCs w:val="24"/>
        </w:rPr>
        <w:t>．主要依赖地圆学说</w:t>
      </w:r>
    </w:p>
    <w:p w14:paraId="55E1E96F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．技术条件已经完备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D</w:t>
      </w:r>
      <w:r w:rsidRPr="000D390E">
        <w:rPr>
          <w:rFonts w:ascii="Times New Roman" w:hAnsi="Times New Roman" w:cs="Times New Roman"/>
          <w:b/>
          <w:sz w:val="24"/>
          <w:szCs w:val="24"/>
        </w:rPr>
        <w:t>．实践条件不断完善</w:t>
      </w:r>
    </w:p>
    <w:p w14:paraId="56C51E2A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新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航路开辟之前，地圆学说和世界地图的出现，为新航路开辟提供了条件，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项正确；新航路开辟主要是由航海家主导完成的，排除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项；新航路开辟主要依赖资本主义萌芽的发展，排除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项表述过于绝对，而且材料并未提及技术条件，排除。</w:t>
      </w:r>
    </w:p>
    <w:p w14:paraId="63231F1A" w14:textId="03EE2BB6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8.</w:t>
      </w:r>
      <w:r w:rsidRPr="000D390E">
        <w:rPr>
          <w:rFonts w:ascii="Times New Roman" w:hAnsi="Times New Roman" w:cs="Times New Roman"/>
          <w:b/>
          <w:sz w:val="24"/>
          <w:szCs w:val="24"/>
        </w:rPr>
        <w:t>有学者认为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hAnsi="宋体" w:cs="Times New Roman"/>
          <w:b/>
          <w:sz w:val="24"/>
          <w:szCs w:val="24"/>
        </w:rPr>
        <w:t>“</w:t>
      </w:r>
      <w:r w:rsidR="007F6A9D">
        <w:rPr>
          <w:rFonts w:ascii="Times New Roman" w:hAnsi="Times New Roman" w:cs="Times New Roman" w:hint="eastAsia"/>
          <w:b/>
          <w:sz w:val="24"/>
          <w:szCs w:val="24"/>
        </w:rPr>
        <w:t>新航路开辟</w:t>
      </w:r>
      <w:r w:rsidRPr="000D390E">
        <w:rPr>
          <w:rFonts w:ascii="Times New Roman" w:hAnsi="Times New Roman" w:cs="Times New Roman"/>
          <w:b/>
          <w:sz w:val="24"/>
          <w:szCs w:val="24"/>
        </w:rPr>
        <w:t>的实质是国家在重商主义理论指导下追求财富，个人的发财愿望和国家的致富目标结合在一起，造就了重商主义时代的特色。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该观点强调新航路开辟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556D0D39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．促成了商业革命的兴起</w:t>
      </w:r>
    </w:p>
    <w:p w14:paraId="53A1294F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．是王权集中和经济发展的结果</w:t>
      </w:r>
    </w:p>
    <w:p w14:paraId="68BAA13A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．推动了自由竞争的发展</w:t>
      </w:r>
    </w:p>
    <w:p w14:paraId="5AC80CA1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．是具有划时代意义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的标志事件</w:t>
      </w:r>
    </w:p>
    <w:p w14:paraId="47995F2B" w14:textId="630F8E2D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材料强调了新航路开辟是国家支持的结果，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项正确。商业革命是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16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lastRenderedPageBreak/>
        <w:t>世纪随着新航路开辟引起的欧洲商业和世界市场的一系列新变化，排除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项与材料中的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重商主义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相悖，排除；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项并非材料主旨，排除。</w:t>
      </w:r>
    </w:p>
    <w:p w14:paraId="61E4D6ED" w14:textId="0D89141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9.</w:t>
      </w:r>
      <w:r w:rsidRPr="000D390E">
        <w:rPr>
          <w:rFonts w:ascii="Times New Roman" w:hAnsi="Times New Roman" w:cs="Times New Roman"/>
          <w:b/>
          <w:sz w:val="24"/>
          <w:szCs w:val="24"/>
        </w:rPr>
        <w:t>达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·</w:t>
      </w:r>
      <w:r w:rsidRPr="000D390E">
        <w:rPr>
          <w:rFonts w:ascii="Times New Roman" w:hAnsi="Times New Roman" w:cs="Times New Roman"/>
          <w:b/>
          <w:sz w:val="24"/>
          <w:szCs w:val="24"/>
        </w:rPr>
        <w:t>伽马发现从欧洲绕过非洲到达东方的航线，哥伦布到达美洲，麦哲伦船队</w:t>
      </w:r>
      <w:r w:rsidR="006D6B96">
        <w:rPr>
          <w:rFonts w:ascii="Times New Roman" w:hAnsi="Times New Roman" w:cs="Times New Roman" w:hint="eastAsia"/>
          <w:b/>
          <w:sz w:val="24"/>
          <w:szCs w:val="24"/>
        </w:rPr>
        <w:t>首次</w:t>
      </w:r>
      <w:r w:rsidRPr="000D390E">
        <w:rPr>
          <w:rFonts w:ascii="Times New Roman" w:hAnsi="Times New Roman" w:cs="Times New Roman"/>
          <w:b/>
          <w:sz w:val="24"/>
          <w:szCs w:val="24"/>
        </w:rPr>
        <w:t>完成环球航行，这些是新航路开辟的主要标志。主要是因为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231627ED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．标志着新航路开辟的完成</w:t>
      </w:r>
    </w:p>
    <w:p w14:paraId="2406832B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．</w:t>
      </w:r>
      <w:r w:rsidRPr="000D390E">
        <w:rPr>
          <w:rFonts w:ascii="Times New Roman" w:hAnsi="Times New Roman" w:cs="Times New Roman"/>
          <w:b/>
          <w:sz w:val="24"/>
          <w:szCs w:val="24"/>
        </w:rPr>
        <w:t>主要大陆间建立了联系</w:t>
      </w:r>
    </w:p>
    <w:p w14:paraId="28E2DAD2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．实现了亚欧之间直接通商</w:t>
      </w:r>
    </w:p>
    <w:p w14:paraId="21F167BC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．找到了通往亚洲的航路</w:t>
      </w:r>
    </w:p>
    <w:p w14:paraId="452548AD" w14:textId="562CD43C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达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·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伽马发现从欧洲绕过非洲到达东方的航线，哥伦布到达美洲，麦哲伦船队</w:t>
      </w:r>
      <w:r w:rsidR="006D6B96">
        <w:rPr>
          <w:rFonts w:ascii="Times New Roman" w:eastAsia="华文楷体" w:hAnsi="Times New Roman" w:cs="Times New Roman" w:hint="eastAsia"/>
          <w:b/>
          <w:sz w:val="24"/>
          <w:szCs w:val="24"/>
        </w:rPr>
        <w:t>首次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完成环球航行，欧洲与非洲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亚洲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美洲等主要大陆间建立了联系，因而成为新航路开辟的主要标志，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项正确。在达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·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伽马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哥伦布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麦哲伦之后，欧洲人继续进行海上探险，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 xml:space="preserve"> 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开辟了</w:t>
      </w:r>
      <w:r w:rsidR="006D6B96">
        <w:rPr>
          <w:rFonts w:ascii="Times New Roman" w:eastAsia="华文楷体" w:hAnsi="Times New Roman" w:cs="Times New Roman" w:hint="eastAsia"/>
          <w:b/>
          <w:sz w:val="24"/>
          <w:szCs w:val="24"/>
        </w:rPr>
        <w:t>其他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海上航线，由此可知当时新航路开辟尚未完成，排除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项；实现亚欧之间的</w:t>
      </w:r>
      <w:r w:rsidR="006D6B96">
        <w:rPr>
          <w:rFonts w:ascii="Times New Roman" w:eastAsia="华文楷体" w:hAnsi="Times New Roman" w:cs="Times New Roman" w:hint="eastAsia"/>
          <w:b/>
          <w:sz w:val="24"/>
          <w:szCs w:val="24"/>
        </w:rPr>
        <w:t>连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通不足以成为新航路开辟的标志，排除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两项。</w:t>
      </w:r>
    </w:p>
    <w:p w14:paraId="4261E339" w14:textId="54A57F65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10.1498</w:t>
      </w:r>
      <w:r w:rsidRPr="000D390E">
        <w:rPr>
          <w:rFonts w:ascii="Times New Roman" w:hAnsi="Times New Roman" w:cs="Times New Roman"/>
          <w:b/>
          <w:sz w:val="24"/>
          <w:szCs w:val="24"/>
        </w:rPr>
        <w:t>年</w:t>
      </w:r>
      <w:r w:rsidRPr="000D390E">
        <w:rPr>
          <w:rFonts w:ascii="Times New Roman" w:hAnsi="Times New Roman" w:cs="Times New Roman"/>
          <w:b/>
          <w:sz w:val="24"/>
          <w:szCs w:val="24"/>
        </w:rPr>
        <w:t>2</w:t>
      </w:r>
      <w:r w:rsidRPr="000D390E">
        <w:rPr>
          <w:rFonts w:ascii="Times New Roman" w:hAnsi="Times New Roman" w:cs="Times New Roman"/>
          <w:b/>
          <w:sz w:val="24"/>
          <w:szCs w:val="24"/>
        </w:rPr>
        <w:t>月，达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·</w:t>
      </w:r>
      <w:r w:rsidRPr="000D390E">
        <w:rPr>
          <w:rFonts w:ascii="Times New Roman" w:hAnsi="Times New Roman" w:cs="Times New Roman"/>
          <w:b/>
          <w:sz w:val="24"/>
          <w:szCs w:val="24"/>
        </w:rPr>
        <w:t>伽马到达非洲东海岸莫桑比克港。据船队记载，该港有许多阿拉伯人在此经商，并对船队很友好，但</w:t>
      </w:r>
      <w:r w:rsidR="006D6B96">
        <w:rPr>
          <w:rFonts w:ascii="Times New Roman" w:hAnsi="Times New Roman" w:cs="Times New Roman" w:hint="eastAsia"/>
          <w:b/>
          <w:sz w:val="24"/>
          <w:szCs w:val="24"/>
        </w:rPr>
        <w:t>阿拉伯人</w:t>
      </w:r>
      <w:r w:rsidRPr="000D390E">
        <w:rPr>
          <w:rFonts w:ascii="Times New Roman" w:hAnsi="Times New Roman" w:cs="Times New Roman"/>
          <w:b/>
          <w:sz w:val="24"/>
          <w:szCs w:val="24"/>
        </w:rPr>
        <w:t>获知其来历后，</w:t>
      </w:r>
      <w:r w:rsidR="006D6B96">
        <w:rPr>
          <w:rFonts w:ascii="Times New Roman" w:hAnsi="Times New Roman" w:cs="Times New Roman" w:hint="eastAsia"/>
          <w:b/>
          <w:sz w:val="24"/>
          <w:szCs w:val="24"/>
        </w:rPr>
        <w:t>却</w:t>
      </w:r>
      <w:r w:rsidRPr="000D390E">
        <w:rPr>
          <w:rFonts w:ascii="Times New Roman" w:hAnsi="Times New Roman" w:cs="Times New Roman"/>
          <w:b/>
          <w:sz w:val="24"/>
          <w:szCs w:val="24"/>
        </w:rPr>
        <w:t>表现出明显的敌视，并拒绝再供应淡水和食物。这场冲突的实质是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4056DB66" w14:textId="6C151869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A.</w:t>
      </w:r>
      <w:r w:rsidRPr="000D390E">
        <w:rPr>
          <w:rFonts w:ascii="Times New Roman" w:hAnsi="Times New Roman" w:cs="Times New Roman"/>
          <w:b/>
          <w:sz w:val="24"/>
          <w:szCs w:val="24"/>
        </w:rPr>
        <w:t>新航路对旧航路构成挑战</w:t>
      </w:r>
    </w:p>
    <w:p w14:paraId="5F2B9BCA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．殖民地人民对殖民者的反抗</w:t>
      </w:r>
    </w:p>
    <w:p w14:paraId="27047604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．对世界经济中心地位的争夺</w:t>
      </w:r>
    </w:p>
    <w:p w14:paraId="713044ED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．海上商路与陆上商路的较量</w:t>
      </w:r>
    </w:p>
    <w:p w14:paraId="63D13141" w14:textId="0056625E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结合所学知识可知，在达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·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伽马开辟到达印度的新航路之前，阿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拉伯人控制着印度洋上的贸易，因此达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·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伽马船队与阿拉伯人的冲突实质是新航路对旧航路构成挑战，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项正确。当时处于新航路开辟的初期，欧洲尚未开始对非洲进行殖民统治，排除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项；当时世界尚未连为一体，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 xml:space="preserve"> 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对世界经济中心地位的争夺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不符合题意，排除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项；达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·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伽马与阿拉伯人都主要通过海上商路开展贸易，排除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6B5B7FE0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11.</w:t>
      </w:r>
      <w:r w:rsidRPr="000D390E">
        <w:rPr>
          <w:rFonts w:ascii="Times New Roman" w:hAnsi="Times New Roman" w:cs="Times New Roman"/>
          <w:b/>
          <w:sz w:val="24"/>
          <w:szCs w:val="24"/>
        </w:rPr>
        <w:t>阅读材料，回答问题。</w:t>
      </w:r>
    </w:p>
    <w:p w14:paraId="3045987B" w14:textId="0D086B1F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eastAsia="华文楷体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lastRenderedPageBreak/>
        <w:t>材料一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 xml:space="preserve">　各民族的原始封闭状态由于日益完善的生产方式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交往以及因交往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而自然形成的不同民族之间的分工消灭得越是彻底，历史也就越是成为世界历史。</w:t>
      </w:r>
    </w:p>
    <w:p w14:paraId="78F773EE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eastAsia="华文仿宋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ptab w:relativeTo="indent" w:alignment="right" w:leader="none"/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——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摘编自《马克思恩格斯文集》第一卷</w:t>
      </w:r>
    </w:p>
    <w:p w14:paraId="48277C14" w14:textId="170235DE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eastAsia="华文楷体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材料二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 xml:space="preserve">　世界史不是过去一直存在的；作为世界史的历史是结果。</w:t>
      </w:r>
    </w:p>
    <w:p w14:paraId="2DCFE69B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ptab w:relativeTo="indent" w:alignment="right" w:leader="none"/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——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摘编自《马克思恩格斯文集》第八卷</w:t>
      </w:r>
    </w:p>
    <w:p w14:paraId="1BCE8BE5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(1)</w:t>
      </w:r>
      <w:r w:rsidRPr="000D390E">
        <w:rPr>
          <w:rFonts w:ascii="Times New Roman" w:hAnsi="Times New Roman" w:cs="Times New Roman"/>
          <w:b/>
          <w:sz w:val="24"/>
          <w:szCs w:val="24"/>
        </w:rPr>
        <w:t>根据材料并结合所学知识，分析说明新航路开辟的社会动因，并指出其在世界历史形成过程中的作用。</w:t>
      </w:r>
    </w:p>
    <w:p w14:paraId="5DD9A3E3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(2)</w:t>
      </w:r>
      <w:r w:rsidRPr="000D390E">
        <w:rPr>
          <w:rFonts w:ascii="Times New Roman" w:hAnsi="Times New Roman" w:cs="Times New Roman"/>
          <w:b/>
          <w:sz w:val="24"/>
          <w:szCs w:val="24"/>
        </w:rPr>
        <w:t>根据材料并结合所学知识，解释马克思和恩格斯对</w:t>
      </w:r>
      <w:r w:rsidRPr="000D390E">
        <w:rPr>
          <w:rFonts w:hAnsi="宋体" w:cs="Times New Roman" w:hint="eastAsia"/>
          <w:b/>
          <w:sz w:val="24"/>
          <w:szCs w:val="24"/>
        </w:rPr>
        <w:t>“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世界历史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形成的理解。</w:t>
      </w:r>
    </w:p>
    <w:p w14:paraId="01711130" w14:textId="77777777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答案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(1)</w:t>
      </w:r>
      <w:r w:rsidRPr="000D390E">
        <w:rPr>
          <w:rFonts w:ascii="Times New Roman" w:hAnsi="Times New Roman" w:cs="Times New Roman"/>
          <w:b/>
          <w:sz w:val="24"/>
          <w:szCs w:val="24"/>
        </w:rPr>
        <w:t>社会动因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西欧商品经济发展，满足社会对金银财富的追求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>经济因素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  <w:r w:rsidRPr="000D390E">
        <w:rPr>
          <w:rFonts w:ascii="Times New Roman" w:hAnsi="Times New Roman" w:cs="Times New Roman"/>
          <w:b/>
          <w:sz w:val="24"/>
          <w:szCs w:val="24"/>
        </w:rPr>
        <w:t>；西欧通过开辟新航路和向海外扩张来传播基督教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>精神动机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  <w:r w:rsidRPr="000D390E">
        <w:rPr>
          <w:rFonts w:ascii="Times New Roman" w:hAnsi="Times New Roman" w:cs="Times New Roman"/>
          <w:b/>
          <w:sz w:val="24"/>
          <w:szCs w:val="24"/>
        </w:rPr>
        <w:t>；可因功封爵获得个人荣誉，实现社会价值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>个人动机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  <w:r w:rsidRPr="000D390E">
        <w:rPr>
          <w:rFonts w:ascii="Times New Roman" w:hAnsi="Times New Roman" w:cs="Times New Roman"/>
          <w:b/>
          <w:sz w:val="24"/>
          <w:szCs w:val="24"/>
        </w:rPr>
        <w:t>。作用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新航路的开辟使人类历史从分散走向整体，人们从全球视角而不是从某一地区的视角来看待和研究历史的发展，世界历史真正形成。</w:t>
      </w:r>
    </w:p>
    <w:p w14:paraId="69AD0A1E" w14:textId="2146A7F2" w:rsidR="00C53C91" w:rsidRPr="000D390E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(2)</w:t>
      </w:r>
      <w:r w:rsidRPr="000D390E">
        <w:rPr>
          <w:rFonts w:ascii="Times New Roman" w:hAnsi="Times New Roman" w:cs="Times New Roman"/>
          <w:b/>
          <w:sz w:val="24"/>
          <w:szCs w:val="24"/>
        </w:rPr>
        <w:t>马克思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恩格斯认为人类历史存在纵向和横向发展两个方面。纵向发展是指生产方式主导下的社会由低级到高级的发展，横向发展是指各民族因交往而打破相对孤立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而</w:t>
      </w:r>
      <w:r w:rsidR="006D6B96">
        <w:rPr>
          <w:rFonts w:ascii="Times New Roman" w:hAnsi="Times New Roman" w:cs="Times New Roman" w:hint="eastAsia"/>
          <w:b/>
          <w:sz w:val="24"/>
          <w:szCs w:val="24"/>
        </w:rPr>
        <w:t>连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成密不可分整体的过程。两者相互影响</w:t>
      </w:r>
      <w:r w:rsidR="00B21E8C"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推动世界历史形成。</w:t>
      </w:r>
    </w:p>
    <w:p w14:paraId="2E6A1D22" w14:textId="77777777" w:rsidR="00085C39" w:rsidRPr="00C53C91" w:rsidRDefault="00C53C91" w:rsidP="00C53C9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 w:hint="eastAsia"/>
          <w:b/>
          <w:sz w:val="24"/>
          <w:szCs w:val="24"/>
        </w:rPr>
        <w:t>新航路开辟在人类历史从分散走向整体，即世界历史的形成过程中是个重要节点。因此，世界历史不是从来就存在的，它是人类历史发展的结果。</w:t>
      </w:r>
    </w:p>
    <w:sectPr w:rsidR="00085C39" w:rsidRPr="00C53C91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AF65E" w14:textId="77777777" w:rsidR="00F73C94" w:rsidRDefault="00F73C94" w:rsidP="00126B8F">
      <w:r>
        <w:separator/>
      </w:r>
    </w:p>
  </w:endnote>
  <w:endnote w:type="continuationSeparator" w:id="0">
    <w:p w14:paraId="559F2AF5" w14:textId="77777777" w:rsidR="00F73C94" w:rsidRDefault="00F73C94" w:rsidP="00126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65987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27C52F2" w14:textId="77777777" w:rsidR="00126B8F" w:rsidRDefault="00126B8F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53C91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53C91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86F95C" w14:textId="77777777" w:rsidR="00126B8F" w:rsidRDefault="00126B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75C67" w14:textId="77777777" w:rsidR="00F73C94" w:rsidRDefault="00F73C94" w:rsidP="00126B8F">
      <w:r>
        <w:separator/>
      </w:r>
    </w:p>
  </w:footnote>
  <w:footnote w:type="continuationSeparator" w:id="0">
    <w:p w14:paraId="7FCC3663" w14:textId="77777777" w:rsidR="00F73C94" w:rsidRDefault="00F73C94" w:rsidP="00126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2C67"/>
    <w:rsid w:val="00085C39"/>
    <w:rsid w:val="000B2F2E"/>
    <w:rsid w:val="00126B8F"/>
    <w:rsid w:val="0019477D"/>
    <w:rsid w:val="001E2199"/>
    <w:rsid w:val="002C2C67"/>
    <w:rsid w:val="0041300B"/>
    <w:rsid w:val="004B41B2"/>
    <w:rsid w:val="00601886"/>
    <w:rsid w:val="00624275"/>
    <w:rsid w:val="0069010A"/>
    <w:rsid w:val="006D6B96"/>
    <w:rsid w:val="00744928"/>
    <w:rsid w:val="007B5E02"/>
    <w:rsid w:val="007B60FE"/>
    <w:rsid w:val="007F6A9D"/>
    <w:rsid w:val="00853352"/>
    <w:rsid w:val="00932F19"/>
    <w:rsid w:val="00997197"/>
    <w:rsid w:val="00B21E8C"/>
    <w:rsid w:val="00C36964"/>
    <w:rsid w:val="00C53C91"/>
    <w:rsid w:val="00CB1CD8"/>
    <w:rsid w:val="00E56D49"/>
    <w:rsid w:val="00E61E40"/>
    <w:rsid w:val="00F73C94"/>
    <w:rsid w:val="00FD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BDDFB"/>
  <w15:docId w15:val="{0BB02CFE-5861-4860-841D-02B8628E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00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130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300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300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300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300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300B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30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30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6B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6B8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6B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6B8F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1300B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41300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41300B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1300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1300B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41300B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41300B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41300B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Plain Text"/>
    <w:basedOn w:val="a"/>
    <w:link w:val="a8"/>
    <w:uiPriority w:val="99"/>
    <w:unhideWhenUsed/>
    <w:rsid w:val="0041300B"/>
    <w:rPr>
      <w:rFonts w:ascii="宋体" w:eastAsia="宋体" w:hAnsi="Courier New" w:cs="Courier New"/>
      <w:szCs w:val="21"/>
    </w:rPr>
  </w:style>
  <w:style w:type="character" w:customStyle="1" w:styleId="a8">
    <w:name w:val="纯文本 字符"/>
    <w:basedOn w:val="a0"/>
    <w:link w:val="a7"/>
    <w:uiPriority w:val="99"/>
    <w:rsid w:val="0041300B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41300B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1300B"/>
    <w:rPr>
      <w:sz w:val="18"/>
      <w:szCs w:val="18"/>
    </w:rPr>
  </w:style>
  <w:style w:type="table" w:styleId="ab">
    <w:name w:val="Table Grid"/>
    <w:basedOn w:val="a1"/>
    <w:uiPriority w:val="59"/>
    <w:rsid w:val="00413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25&#31179;-26&#26149;&#28023;&#21335;&#26032;&#35838;&#31243;&#21516;&#27493;&#32451;&#20064;&#20876;%20&#21382;&#21490;&#24517;&#20462;&#20013;&#22806;&#21382;&#21490;&#32434;&#35201;%20&#19979;(&#21021;&#31295;)/&#35838;&#20845;.TIF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../../../25&#31179;-26&#26149;&#28023;&#21335;&#26032;&#35838;&#31243;&#21516;&#27493;&#32451;&#20064;&#20876;%20&#21382;&#21490;&#24517;&#20462;&#20013;&#22806;&#21382;&#21490;&#32434;&#35201;%20&#19979;(&#21021;&#31295;)/B&#32452;.TIF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../../../25&#31179;-26&#26149;&#28023;&#21335;&#26032;&#35838;&#31243;&#21516;&#27493;&#32451;&#20064;&#20876;%20&#21382;&#21490;&#24517;&#20462;&#20013;&#22806;&#21382;&#21490;&#32434;&#35201;%20&#19979;(&#21021;&#31295;)/A&#32452;.TI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951</Words>
  <Characters>5424</Characters>
  <Application>Microsoft Office Word</Application>
  <DocSecurity>0</DocSecurity>
  <Lines>45</Lines>
  <Paragraphs>12</Paragraphs>
  <ScaleCrop>false</ScaleCrop>
  <Company>微软中国</Company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星炽 朱</cp:lastModifiedBy>
  <cp:revision>16</cp:revision>
  <dcterms:created xsi:type="dcterms:W3CDTF">2025-09-03T15:22:00Z</dcterms:created>
  <dcterms:modified xsi:type="dcterms:W3CDTF">2026-02-27T07:12:00Z</dcterms:modified>
</cp:coreProperties>
</file>